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BBAC5" w14:textId="47C52867" w:rsidR="00F67FC0" w:rsidRPr="008C21BB" w:rsidRDefault="00F67FC0" w:rsidP="00E8591F">
      <w:pPr>
        <w:tabs>
          <w:tab w:val="left" w:pos="2472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8C21BB">
        <w:rPr>
          <w:rFonts w:ascii="Arial" w:hAnsi="Arial" w:cs="Arial"/>
          <w:b/>
          <w:sz w:val="24"/>
          <w:szCs w:val="24"/>
        </w:rPr>
        <w:t>Gabriela Peñuelas Guerrero</w:t>
      </w:r>
    </w:p>
    <w:p w14:paraId="44FF2393" w14:textId="7B34DD98" w:rsidR="00497333" w:rsidRPr="00E8591F" w:rsidRDefault="00497333" w:rsidP="00E8591F">
      <w:pPr>
        <w:tabs>
          <w:tab w:val="left" w:pos="2472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Nacional de Conservación, Restauración y Museografía (</w:t>
      </w:r>
      <w:proofErr w:type="spellStart"/>
      <w:r>
        <w:rPr>
          <w:rFonts w:ascii="Arial" w:hAnsi="Arial" w:cs="Arial"/>
          <w:sz w:val="24"/>
          <w:szCs w:val="24"/>
        </w:rPr>
        <w:t>ENCRyM</w:t>
      </w:r>
      <w:proofErr w:type="spellEnd"/>
      <w:r>
        <w:rPr>
          <w:rFonts w:ascii="Arial" w:hAnsi="Arial" w:cs="Arial"/>
          <w:sz w:val="24"/>
          <w:szCs w:val="24"/>
        </w:rPr>
        <w:t>-INAH, México) correo contacto: gabriela_penuelas_g@encrym.edu.mx</w:t>
      </w:r>
    </w:p>
    <w:p w14:paraId="5592CAB6" w14:textId="65DA7DD8" w:rsidR="00F67FC0" w:rsidRDefault="00E8591F" w:rsidP="00E8591F">
      <w:pPr>
        <w:tabs>
          <w:tab w:val="left" w:pos="851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6E45" w:rsidRPr="00E8591F">
        <w:rPr>
          <w:rFonts w:ascii="Arial" w:hAnsi="Arial" w:cs="Arial"/>
          <w:sz w:val="24"/>
          <w:szCs w:val="24"/>
        </w:rPr>
        <w:t xml:space="preserve">Maestra en Comunicación y Estudios de la Cultura (Iconos Instituto de Investigación en Comunicación y Cultura, México). Licenciada en Restauración de Bienes Muebles (ENCRYM-INAH, México). Profesor-investigador de la ENCRYM-INAH como miembro del Área de Conservación de Patrimonio Cultural Metálico, </w:t>
      </w:r>
      <w:r w:rsidR="00DF22E9">
        <w:rPr>
          <w:rFonts w:ascii="Arial" w:hAnsi="Arial" w:cs="Arial"/>
          <w:sz w:val="24"/>
          <w:szCs w:val="24"/>
        </w:rPr>
        <w:t xml:space="preserve">además </w:t>
      </w:r>
      <w:r w:rsidR="00DD6E45" w:rsidRPr="00E8591F">
        <w:rPr>
          <w:rFonts w:ascii="Arial" w:hAnsi="Arial" w:cs="Arial"/>
          <w:sz w:val="24"/>
          <w:szCs w:val="24"/>
        </w:rPr>
        <w:t xml:space="preserve">imparte asignaturas de teoría de la restauración. Participa en distintos proyectos de investigación para </w:t>
      </w:r>
      <w:proofErr w:type="spellStart"/>
      <w:r w:rsidR="00DD6E45" w:rsidRPr="00E8591F">
        <w:rPr>
          <w:rFonts w:ascii="Arial" w:hAnsi="Arial" w:cs="Arial"/>
          <w:sz w:val="24"/>
          <w:szCs w:val="24"/>
        </w:rPr>
        <w:t>CONACyT</w:t>
      </w:r>
      <w:proofErr w:type="spellEnd"/>
      <w:r w:rsidR="00DF22E9">
        <w:rPr>
          <w:rFonts w:ascii="Arial" w:hAnsi="Arial" w:cs="Arial"/>
          <w:sz w:val="24"/>
          <w:szCs w:val="24"/>
        </w:rPr>
        <w:t xml:space="preserve"> (Consejo Nacional para la Ciencia y Tecnología, México),</w:t>
      </w:r>
      <w:r w:rsidR="00DD6E45" w:rsidRPr="00E8591F">
        <w:rPr>
          <w:rFonts w:ascii="Arial" w:hAnsi="Arial" w:cs="Arial"/>
          <w:sz w:val="24"/>
          <w:szCs w:val="24"/>
        </w:rPr>
        <w:t xml:space="preserve"> </w:t>
      </w:r>
      <w:r w:rsidR="00DF22E9">
        <w:rPr>
          <w:rFonts w:ascii="Arial" w:hAnsi="Arial" w:cs="Arial"/>
          <w:sz w:val="24"/>
          <w:szCs w:val="24"/>
        </w:rPr>
        <w:t xml:space="preserve">PROMEP-SEP (Programa de Mejoramiento al Profesorado de la Secretaria de Educación Pública, México) como </w:t>
      </w:r>
      <w:r w:rsidR="00DD6E45" w:rsidRPr="00E8591F">
        <w:rPr>
          <w:rFonts w:ascii="Arial" w:hAnsi="Arial" w:cs="Arial"/>
          <w:sz w:val="24"/>
          <w:szCs w:val="24"/>
        </w:rPr>
        <w:t xml:space="preserve">parte del cuerpo académico ENCRM-CA-04 PROMEP-SEP. </w:t>
      </w:r>
      <w:r>
        <w:rPr>
          <w:rFonts w:ascii="Arial" w:hAnsi="Arial" w:cs="Arial"/>
          <w:sz w:val="24"/>
          <w:szCs w:val="24"/>
        </w:rPr>
        <w:t>Investigar sobre las maneras y las implicaciones de las prácticas que conforman la disciplina constituye una de sus líneas de investigación actuales.</w:t>
      </w:r>
    </w:p>
    <w:p w14:paraId="10A44042" w14:textId="77777777" w:rsidR="008C21BB" w:rsidRPr="009D18B5" w:rsidRDefault="008C21BB" w:rsidP="008C21BB">
      <w:pPr>
        <w:tabs>
          <w:tab w:val="left" w:pos="2472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D18B5">
        <w:rPr>
          <w:rFonts w:ascii="Arial" w:hAnsi="Arial" w:cs="Arial"/>
          <w:b/>
          <w:sz w:val="24"/>
          <w:szCs w:val="24"/>
        </w:rPr>
        <w:t>Jannen</w:t>
      </w:r>
      <w:proofErr w:type="spellEnd"/>
      <w:r w:rsidRPr="009D18B5">
        <w:rPr>
          <w:rFonts w:ascii="Arial" w:hAnsi="Arial" w:cs="Arial"/>
          <w:b/>
          <w:sz w:val="24"/>
          <w:szCs w:val="24"/>
        </w:rPr>
        <w:t xml:space="preserve"> Contreras Vargas</w:t>
      </w:r>
    </w:p>
    <w:p w14:paraId="0841E9BD" w14:textId="77777777" w:rsidR="008C21BB" w:rsidRPr="009D18B5" w:rsidRDefault="008C21BB" w:rsidP="008C21BB">
      <w:pPr>
        <w:tabs>
          <w:tab w:val="left" w:pos="2472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D18B5">
        <w:rPr>
          <w:rFonts w:ascii="Arial" w:hAnsi="Arial" w:cs="Arial"/>
          <w:sz w:val="24"/>
          <w:szCs w:val="24"/>
        </w:rPr>
        <w:t>Escuela Nacional de Conservación, Restauración y Museografía (</w:t>
      </w:r>
      <w:proofErr w:type="spellStart"/>
      <w:r w:rsidRPr="009D18B5">
        <w:rPr>
          <w:rFonts w:ascii="Arial" w:hAnsi="Arial" w:cs="Arial"/>
          <w:sz w:val="24"/>
          <w:szCs w:val="24"/>
        </w:rPr>
        <w:t>ENCRyM</w:t>
      </w:r>
      <w:proofErr w:type="spellEnd"/>
      <w:r w:rsidRPr="009D18B5">
        <w:rPr>
          <w:rFonts w:ascii="Arial" w:hAnsi="Arial" w:cs="Arial"/>
          <w:sz w:val="24"/>
          <w:szCs w:val="24"/>
        </w:rPr>
        <w:t>-INAH, México) correo contacto: jannen_contreras_v@encrym.edu.mx</w:t>
      </w:r>
    </w:p>
    <w:p w14:paraId="63B0AF41" w14:textId="72DBE92A" w:rsidR="008C21BB" w:rsidRPr="00B163E6" w:rsidRDefault="008C21BB" w:rsidP="008C21BB">
      <w:pPr>
        <w:pStyle w:val="Cuerpo"/>
        <w:spacing w:line="480" w:lineRule="auto"/>
        <w:jc w:val="both"/>
        <w:rPr>
          <w:rFonts w:ascii="Arial" w:eastAsia="Arial" w:hAnsi="Arial" w:cs="Arial"/>
          <w:color w:val="auto"/>
        </w:rPr>
      </w:pPr>
      <w:bookmarkStart w:id="0" w:name="_GoBack"/>
      <w:r w:rsidRPr="009D18B5">
        <w:rPr>
          <w:rFonts w:ascii="Arial" w:hAnsi="Arial" w:cs="Arial"/>
          <w:color w:val="auto"/>
        </w:rPr>
        <w:t>Licenciada en Restauración de Bienes Muebles (</w:t>
      </w:r>
      <w:proofErr w:type="spellStart"/>
      <w:r w:rsidRPr="009D18B5">
        <w:rPr>
          <w:rFonts w:ascii="Arial" w:hAnsi="Arial" w:cs="Arial"/>
          <w:color w:val="auto"/>
        </w:rPr>
        <w:t>ENCRyM</w:t>
      </w:r>
      <w:proofErr w:type="spellEnd"/>
      <w:r w:rsidRPr="009D18B5">
        <w:rPr>
          <w:rFonts w:ascii="Arial" w:hAnsi="Arial" w:cs="Arial"/>
          <w:color w:val="auto"/>
        </w:rPr>
        <w:t xml:space="preserve">-INAH, México); Maestra en Ciencias, Conservación Forense (Universidad de Lincoln, Reino Unido). Acreedora al Premio Nacional INAH Paul </w:t>
      </w:r>
      <w:proofErr w:type="spellStart"/>
      <w:r w:rsidRPr="009D18B5">
        <w:rPr>
          <w:rFonts w:ascii="Arial" w:hAnsi="Arial" w:cs="Arial"/>
          <w:color w:val="auto"/>
        </w:rPr>
        <w:t>Coremans</w:t>
      </w:r>
      <w:proofErr w:type="spellEnd"/>
      <w:r w:rsidRPr="009D18B5">
        <w:rPr>
          <w:rFonts w:ascii="Arial" w:hAnsi="Arial" w:cs="Arial"/>
          <w:color w:val="auto"/>
        </w:rPr>
        <w:t xml:space="preserve">, en dos ocasiones. Forma parte del área de conservación de Patrimonio Cultural Metálico en la </w:t>
      </w:r>
      <w:proofErr w:type="spellStart"/>
      <w:r w:rsidRPr="009D18B5">
        <w:rPr>
          <w:rFonts w:ascii="Arial" w:hAnsi="Arial" w:cs="Arial"/>
          <w:color w:val="auto"/>
        </w:rPr>
        <w:t>ENCRYyM</w:t>
      </w:r>
      <w:proofErr w:type="spellEnd"/>
      <w:r w:rsidRPr="009D18B5">
        <w:rPr>
          <w:rFonts w:ascii="Arial" w:hAnsi="Arial" w:cs="Arial"/>
          <w:color w:val="auto"/>
        </w:rPr>
        <w:t xml:space="preserve"> desde 2001. Su actividad se centra en el estudio del </w:t>
      </w:r>
      <w:r w:rsidRPr="00B163E6">
        <w:rPr>
          <w:rFonts w:ascii="Arial" w:hAnsi="Arial" w:cs="Arial"/>
          <w:color w:val="auto"/>
        </w:rPr>
        <w:t xml:space="preserve">patrimonio cultural metálico, sus mecanismos de alteración, </w:t>
      </w:r>
      <w:r w:rsidRPr="00B163E6">
        <w:rPr>
          <w:rFonts w:ascii="Arial" w:hAnsi="Arial" w:cs="Arial"/>
          <w:color w:val="auto"/>
        </w:rPr>
        <w:lastRenderedPageBreak/>
        <w:t>posibilidades para su tratamiento y evaluación.</w:t>
      </w:r>
      <w:r w:rsidR="00B163E6" w:rsidRPr="00B163E6">
        <w:rPr>
          <w:rFonts w:ascii="Arial" w:hAnsi="Arial" w:cs="Arial"/>
          <w:color w:val="222222"/>
          <w:shd w:val="clear" w:color="auto" w:fill="FFFFFF"/>
        </w:rPr>
        <w:t xml:space="preserve"> Participante en proyectos de investigación PAPIIT, PRODEP y CONACYT</w:t>
      </w:r>
      <w:r w:rsidR="00EA4E99">
        <w:rPr>
          <w:rFonts w:ascii="Arial" w:hAnsi="Arial" w:cs="Arial"/>
          <w:color w:val="222222"/>
          <w:shd w:val="clear" w:color="auto" w:fill="FFFFFF"/>
        </w:rPr>
        <w:t>.</w:t>
      </w:r>
      <w:r w:rsidRPr="00B163E6">
        <w:rPr>
          <w:rFonts w:ascii="Arial" w:hAnsi="Arial" w:cs="Arial"/>
          <w:color w:val="auto"/>
        </w:rPr>
        <w:t xml:space="preserve"> </w:t>
      </w:r>
      <w:bookmarkEnd w:id="0"/>
    </w:p>
    <w:sectPr w:rsidR="008C21BB" w:rsidRPr="00B163E6" w:rsidSect="00E8591F"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6D733" w14:textId="77777777" w:rsidR="00B603E6" w:rsidRDefault="00B603E6" w:rsidP="0000658B">
      <w:pPr>
        <w:spacing w:after="0" w:line="240" w:lineRule="auto"/>
      </w:pPr>
      <w:r>
        <w:separator/>
      </w:r>
    </w:p>
  </w:endnote>
  <w:endnote w:type="continuationSeparator" w:id="0">
    <w:p w14:paraId="03C54E58" w14:textId="77777777" w:rsidR="00B603E6" w:rsidRDefault="00B603E6" w:rsidP="0000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227841"/>
      <w:docPartObj>
        <w:docPartGallery w:val="Page Numbers (Bottom of Page)"/>
        <w:docPartUnique/>
      </w:docPartObj>
    </w:sdtPr>
    <w:sdtEndPr/>
    <w:sdtContent>
      <w:p w14:paraId="6B70F325" w14:textId="3E185000" w:rsidR="00F67FC0" w:rsidRDefault="00F67F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E99" w:rsidRPr="00EA4E99">
          <w:rPr>
            <w:noProof/>
            <w:lang w:val="es-ES"/>
          </w:rPr>
          <w:t>2</w:t>
        </w:r>
        <w:r>
          <w:fldChar w:fldCharType="end"/>
        </w:r>
      </w:p>
    </w:sdtContent>
  </w:sdt>
  <w:p w14:paraId="70EA1913" w14:textId="77777777" w:rsidR="00F67FC0" w:rsidRDefault="00F67F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0A86D" w14:textId="77777777" w:rsidR="00B603E6" w:rsidRDefault="00B603E6" w:rsidP="0000658B">
      <w:pPr>
        <w:spacing w:after="0" w:line="240" w:lineRule="auto"/>
      </w:pPr>
      <w:r>
        <w:separator/>
      </w:r>
    </w:p>
  </w:footnote>
  <w:footnote w:type="continuationSeparator" w:id="0">
    <w:p w14:paraId="6A5D3A16" w14:textId="77777777" w:rsidR="00B603E6" w:rsidRDefault="00B603E6" w:rsidP="00006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81"/>
    <w:rsid w:val="0000658B"/>
    <w:rsid w:val="00040CBC"/>
    <w:rsid w:val="001438DA"/>
    <w:rsid w:val="0015283A"/>
    <w:rsid w:val="00157647"/>
    <w:rsid w:val="0017065E"/>
    <w:rsid w:val="001B4A93"/>
    <w:rsid w:val="001F4681"/>
    <w:rsid w:val="00227FA6"/>
    <w:rsid w:val="00230CEA"/>
    <w:rsid w:val="0031414C"/>
    <w:rsid w:val="003E1DA2"/>
    <w:rsid w:val="00410880"/>
    <w:rsid w:val="00440605"/>
    <w:rsid w:val="00493290"/>
    <w:rsid w:val="00497333"/>
    <w:rsid w:val="004D2B53"/>
    <w:rsid w:val="00666579"/>
    <w:rsid w:val="0069195F"/>
    <w:rsid w:val="006A7BCA"/>
    <w:rsid w:val="00735D6A"/>
    <w:rsid w:val="007B3BAA"/>
    <w:rsid w:val="007B5F90"/>
    <w:rsid w:val="008A0510"/>
    <w:rsid w:val="008C21BB"/>
    <w:rsid w:val="008E31E5"/>
    <w:rsid w:val="00900367"/>
    <w:rsid w:val="009206DC"/>
    <w:rsid w:val="00970153"/>
    <w:rsid w:val="00A43EDC"/>
    <w:rsid w:val="00AB5493"/>
    <w:rsid w:val="00AD4415"/>
    <w:rsid w:val="00AE0A46"/>
    <w:rsid w:val="00AE10E4"/>
    <w:rsid w:val="00AF5A90"/>
    <w:rsid w:val="00B108DD"/>
    <w:rsid w:val="00B163E6"/>
    <w:rsid w:val="00B603E6"/>
    <w:rsid w:val="00C4591B"/>
    <w:rsid w:val="00C51129"/>
    <w:rsid w:val="00C9068E"/>
    <w:rsid w:val="00C95E3C"/>
    <w:rsid w:val="00D81430"/>
    <w:rsid w:val="00DD6E45"/>
    <w:rsid w:val="00DF22E9"/>
    <w:rsid w:val="00E429E3"/>
    <w:rsid w:val="00E61955"/>
    <w:rsid w:val="00E8591F"/>
    <w:rsid w:val="00EA4E99"/>
    <w:rsid w:val="00F24445"/>
    <w:rsid w:val="00F46E0D"/>
    <w:rsid w:val="00F67FC0"/>
    <w:rsid w:val="00F76A6F"/>
    <w:rsid w:val="00FA269F"/>
    <w:rsid w:val="00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533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3BA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BAA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65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65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658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5764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67F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7FC0"/>
  </w:style>
  <w:style w:type="paragraph" w:styleId="Piedepgina">
    <w:name w:val="footer"/>
    <w:basedOn w:val="Normal"/>
    <w:link w:val="PiedepginaCar"/>
    <w:uiPriority w:val="99"/>
    <w:unhideWhenUsed/>
    <w:rsid w:val="00F67F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FC0"/>
  </w:style>
  <w:style w:type="paragraph" w:customStyle="1" w:styleId="Cuerpo">
    <w:name w:val="Cuerpo"/>
    <w:rsid w:val="008C21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3BA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BAA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65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65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658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5764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67F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7FC0"/>
  </w:style>
  <w:style w:type="paragraph" w:styleId="Piedepgina">
    <w:name w:val="footer"/>
    <w:basedOn w:val="Normal"/>
    <w:link w:val="PiedepginaCar"/>
    <w:uiPriority w:val="99"/>
    <w:unhideWhenUsed/>
    <w:rsid w:val="00F67F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FC0"/>
  </w:style>
  <w:style w:type="paragraph" w:customStyle="1" w:styleId="Cuerpo">
    <w:name w:val="Cuerpo"/>
    <w:rsid w:val="008C21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76144-B053-430F-AA0F-3E1268E8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INAH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gabriela.peyuelas</dc:creator>
  <cp:lastModifiedBy>GABRIELA_PAÑUELAS</cp:lastModifiedBy>
  <cp:revision>4</cp:revision>
  <dcterms:created xsi:type="dcterms:W3CDTF">2015-04-13T02:13:00Z</dcterms:created>
  <dcterms:modified xsi:type="dcterms:W3CDTF">2015-04-16T00:28:00Z</dcterms:modified>
</cp:coreProperties>
</file>